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53" w14:textId="77777777" w:rsidR="00B535E3" w:rsidRDefault="00B535E3" w:rsidP="001E1341">
      <w:pPr>
        <w:spacing w:line="360" w:lineRule="auto"/>
        <w:jc w:val="both"/>
        <w:rPr>
          <w:rFonts w:ascii="Arial" w:hAnsi="Arial" w:cs="Arial"/>
          <w:sz w:val="28"/>
          <w:szCs w:val="28"/>
        </w:rPr>
      </w:pPr>
    </w:p>
    <w:p w14:paraId="0819A958" w14:textId="0DAF089D"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9342F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342F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E34636">
        <w:rPr>
          <w:rFonts w:ascii="Arial" w:hAnsi="Arial" w:cs="Arial"/>
          <w:b/>
        </w:rPr>
        <w:t>Décima</w:t>
      </w:r>
      <w:r w:rsidR="007C76AC">
        <w:rPr>
          <w:rFonts w:ascii="Arial" w:hAnsi="Arial" w:cs="Arial"/>
          <w:b/>
        </w:rPr>
        <w:t xml:space="preserve"> </w:t>
      </w:r>
      <w:r w:rsidR="00DB01A5">
        <w:rPr>
          <w:rFonts w:ascii="Arial" w:hAnsi="Arial" w:cs="Arial"/>
          <w:b/>
        </w:rPr>
        <w:t>Octava</w:t>
      </w:r>
      <w:r w:rsidR="00D8125D" w:rsidRPr="003C29F3">
        <w:rPr>
          <w:rFonts w:ascii="Arial" w:hAnsi="Arial" w:cs="Arial"/>
          <w:b/>
        </w:rPr>
        <w:t xml:space="preserve"> </w:t>
      </w:r>
      <w:r w:rsidR="003C29F3" w:rsidRPr="003C29F3">
        <w:rPr>
          <w:rFonts w:ascii="Arial" w:hAnsi="Arial" w:cs="Arial"/>
          <w:b/>
        </w:rPr>
        <w:t>S</w:t>
      </w:r>
      <w:r w:rsidR="005A6213" w:rsidRPr="003C29F3">
        <w:rPr>
          <w:rFonts w:ascii="Arial" w:hAnsi="Arial" w:cs="Arial"/>
          <w:b/>
        </w:rPr>
        <w:t>esión</w:t>
      </w:r>
      <w:r w:rsidR="00AE2092">
        <w:rPr>
          <w:rFonts w:ascii="Arial" w:hAnsi="Arial" w:cs="Arial"/>
          <w:bCs/>
        </w:rPr>
        <w:t xml:space="preserve"> </w:t>
      </w:r>
      <w:r w:rsidR="003C29F3">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3C29F3">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3C29F3">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DB01A5">
        <w:rPr>
          <w:rFonts w:ascii="Arial" w:hAnsi="Arial" w:cs="Arial"/>
          <w:b/>
        </w:rPr>
        <w:t>veinticinco</w:t>
      </w:r>
      <w:r w:rsidR="00F0229D">
        <w:rPr>
          <w:rFonts w:ascii="Arial" w:hAnsi="Arial" w:cs="Arial"/>
          <w:b/>
        </w:rPr>
        <w:t xml:space="preserve"> de marzo</w:t>
      </w:r>
      <w:r w:rsidR="00BC0997" w:rsidRPr="00965846">
        <w:rPr>
          <w:rFonts w:ascii="Arial" w:hAnsi="Arial" w:cs="Arial"/>
          <w:bCs/>
        </w:rPr>
        <w:t xml:space="preserve"> del año en curso, </w:t>
      </w:r>
      <w:bookmarkEnd w:id="0"/>
      <w:r w:rsidR="00260347">
        <w:rPr>
          <w:rFonts w:ascii="Arial" w:hAnsi="Arial" w:cs="Arial"/>
          <w:bCs/>
        </w:rPr>
        <w:t xml:space="preserve">a las </w:t>
      </w:r>
      <w:r w:rsidR="00DB01A5">
        <w:rPr>
          <w:rFonts w:ascii="Arial" w:hAnsi="Arial" w:cs="Arial"/>
          <w:b/>
        </w:rPr>
        <w:t>dieciocho</w:t>
      </w:r>
      <w:r w:rsidR="008B1B2D">
        <w:rPr>
          <w:rFonts w:ascii="Arial" w:hAnsi="Arial" w:cs="Arial"/>
          <w:b/>
        </w:rPr>
        <w:t xml:space="preserve"> horas</w:t>
      </w:r>
      <w:r w:rsidR="00DB01A5">
        <w:rPr>
          <w:rFonts w:ascii="Arial" w:hAnsi="Arial" w:cs="Arial"/>
          <w:b/>
        </w:rPr>
        <w:t xml:space="preserve">. </w:t>
      </w:r>
    </w:p>
    <w:tbl>
      <w:tblPr>
        <w:tblStyle w:val="Tablaconcuadrcula"/>
        <w:tblpPr w:leftFromText="141" w:rightFromText="141" w:vertAnchor="text" w:horzAnchor="margin" w:tblpX="-147" w:tblpY="272"/>
        <w:tblW w:w="9166" w:type="dxa"/>
        <w:tblLayout w:type="fixed"/>
        <w:tblLook w:val="04A0" w:firstRow="1" w:lastRow="0" w:firstColumn="1" w:lastColumn="0" w:noHBand="0" w:noVBand="1"/>
      </w:tblPr>
      <w:tblGrid>
        <w:gridCol w:w="362"/>
        <w:gridCol w:w="1334"/>
        <w:gridCol w:w="1843"/>
        <w:gridCol w:w="1843"/>
        <w:gridCol w:w="1984"/>
        <w:gridCol w:w="1800"/>
      </w:tblGrid>
      <w:tr w:rsidR="00312622" w:rsidRPr="00CB6D84" w14:paraId="0FF35552" w14:textId="1FDA8559" w:rsidTr="003504E5">
        <w:trPr>
          <w:trHeight w:val="468"/>
        </w:trPr>
        <w:tc>
          <w:tcPr>
            <w:tcW w:w="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4DE72933"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011BFF08"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3504E5">
        <w:trPr>
          <w:trHeight w:val="1218"/>
        </w:trPr>
        <w:tc>
          <w:tcPr>
            <w:tcW w:w="362"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34" w:type="dxa"/>
            <w:tcBorders>
              <w:top w:val="single" w:sz="4" w:space="0" w:color="auto"/>
              <w:left w:val="single" w:sz="4" w:space="0" w:color="auto"/>
              <w:bottom w:val="single" w:sz="4" w:space="0" w:color="auto"/>
              <w:right w:val="single" w:sz="4" w:space="0" w:color="auto"/>
            </w:tcBorders>
          </w:tcPr>
          <w:p w14:paraId="46CC3519" w14:textId="197FBE9D" w:rsidR="003504E5" w:rsidRPr="00CB6D84" w:rsidRDefault="003504E5" w:rsidP="006D34E2">
            <w:pPr>
              <w:rPr>
                <w:rFonts w:ascii="Arial" w:hAnsi="Arial" w:cs="Arial"/>
                <w:sz w:val="20"/>
                <w:szCs w:val="20"/>
              </w:rPr>
            </w:pPr>
            <w:r w:rsidRPr="00F0229D">
              <w:rPr>
                <w:rFonts w:ascii="Arial" w:hAnsi="Arial" w:cs="Arial"/>
                <w:sz w:val="20"/>
                <w:szCs w:val="20"/>
              </w:rPr>
              <w:t>TEEA-JDC-0</w:t>
            </w:r>
            <w:r w:rsidR="00DB01A5">
              <w:rPr>
                <w:rFonts w:ascii="Arial" w:hAnsi="Arial" w:cs="Arial"/>
                <w:sz w:val="20"/>
                <w:szCs w:val="20"/>
              </w:rPr>
              <w:t>15</w:t>
            </w:r>
            <w:r w:rsidRPr="00F0229D">
              <w:rPr>
                <w:rFonts w:ascii="Arial" w:hAnsi="Arial" w:cs="Arial"/>
                <w:sz w:val="20"/>
                <w:szCs w:val="20"/>
              </w:rPr>
              <w:t>/2021</w:t>
            </w:r>
            <w:r w:rsidRPr="00CB6D84">
              <w:rPr>
                <w:rFonts w:ascii="Arial" w:hAnsi="Arial" w:cs="Arial"/>
                <w:sz w:val="20"/>
                <w:szCs w:val="20"/>
              </w:rPr>
              <w:tab/>
            </w:r>
          </w:p>
        </w:tc>
        <w:tc>
          <w:tcPr>
            <w:tcW w:w="1843" w:type="dxa"/>
            <w:tcBorders>
              <w:top w:val="single" w:sz="4" w:space="0" w:color="auto"/>
              <w:left w:val="single" w:sz="4" w:space="0" w:color="auto"/>
              <w:bottom w:val="single" w:sz="4" w:space="0" w:color="auto"/>
              <w:right w:val="single" w:sz="4" w:space="0" w:color="auto"/>
            </w:tcBorders>
          </w:tcPr>
          <w:p w14:paraId="70E8980F" w14:textId="50B782CD" w:rsidR="003504E5" w:rsidRDefault="00B51A47" w:rsidP="006D34E2">
            <w:pPr>
              <w:spacing w:after="0"/>
              <w:jc w:val="both"/>
              <w:rPr>
                <w:rFonts w:ascii="Arial" w:hAnsi="Arial" w:cs="Arial"/>
                <w:sz w:val="20"/>
                <w:szCs w:val="20"/>
              </w:rPr>
            </w:pPr>
            <w:r>
              <w:rPr>
                <w:rFonts w:ascii="Arial" w:hAnsi="Arial" w:cs="Arial"/>
                <w:sz w:val="20"/>
                <w:szCs w:val="20"/>
              </w:rPr>
              <w:t xml:space="preserve">Designación de candidatura a una diputación local de un partido político. </w:t>
            </w:r>
          </w:p>
        </w:tc>
        <w:tc>
          <w:tcPr>
            <w:tcW w:w="1843" w:type="dxa"/>
            <w:tcBorders>
              <w:top w:val="single" w:sz="4" w:space="0" w:color="auto"/>
              <w:left w:val="single" w:sz="4" w:space="0" w:color="auto"/>
              <w:bottom w:val="single" w:sz="4" w:space="0" w:color="auto"/>
              <w:right w:val="single" w:sz="4" w:space="0" w:color="auto"/>
            </w:tcBorders>
          </w:tcPr>
          <w:p w14:paraId="231DCE4F" w14:textId="67C9EAA5" w:rsidR="003504E5" w:rsidRPr="00CB6D84" w:rsidRDefault="003504E5" w:rsidP="006D34E2">
            <w:pPr>
              <w:spacing w:after="0"/>
              <w:jc w:val="both"/>
              <w:rPr>
                <w:rFonts w:ascii="Arial" w:hAnsi="Arial" w:cs="Arial"/>
                <w:sz w:val="20"/>
                <w:szCs w:val="20"/>
              </w:rPr>
            </w:pPr>
            <w:r>
              <w:rPr>
                <w:rFonts w:ascii="Arial" w:hAnsi="Arial" w:cs="Arial"/>
                <w:sz w:val="20"/>
                <w:szCs w:val="20"/>
              </w:rPr>
              <w:t xml:space="preserve">C. </w:t>
            </w:r>
            <w:r w:rsidR="00B51A47">
              <w:rPr>
                <w:rFonts w:ascii="Arial" w:hAnsi="Arial" w:cs="Arial"/>
                <w:sz w:val="20"/>
                <w:szCs w:val="20"/>
              </w:rPr>
              <w:t xml:space="preserve">Héctor Adrián Montoya González. </w:t>
            </w:r>
            <w:r>
              <w:rPr>
                <w:rFonts w:ascii="Arial" w:hAnsi="Arial" w:cs="Arial"/>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49807874" w14:textId="1F419A26" w:rsidR="003504E5" w:rsidRPr="00CB6D84" w:rsidRDefault="00B51A47" w:rsidP="006D34E2">
            <w:pPr>
              <w:jc w:val="both"/>
              <w:rPr>
                <w:rFonts w:ascii="Arial" w:hAnsi="Arial" w:cs="Arial"/>
                <w:sz w:val="20"/>
                <w:szCs w:val="20"/>
              </w:rPr>
            </w:pPr>
            <w:r w:rsidRPr="00B51A47">
              <w:rPr>
                <w:rFonts w:ascii="Arial" w:hAnsi="Arial" w:cs="Arial"/>
                <w:sz w:val="20"/>
                <w:szCs w:val="20"/>
              </w:rPr>
              <w:t>Comisión Permanente Estatal y/o Comisión Organizadora Electoral del Partido Acción Nacional.</w:t>
            </w:r>
          </w:p>
        </w:tc>
        <w:tc>
          <w:tcPr>
            <w:tcW w:w="1800" w:type="dxa"/>
            <w:tcBorders>
              <w:top w:val="single" w:sz="4" w:space="0" w:color="auto"/>
              <w:left w:val="single" w:sz="4" w:space="0" w:color="auto"/>
              <w:right w:val="single" w:sz="4" w:space="0" w:color="auto"/>
            </w:tcBorders>
          </w:tcPr>
          <w:p w14:paraId="6099C61E" w14:textId="7FEEC5E5" w:rsidR="003504E5" w:rsidRPr="00CB6D84" w:rsidRDefault="00653D92" w:rsidP="006D34E2">
            <w:pPr>
              <w:spacing w:after="0" w:line="360" w:lineRule="auto"/>
              <w:jc w:val="both"/>
              <w:rPr>
                <w:rFonts w:ascii="Arial" w:eastAsia="Times New Roman" w:hAnsi="Arial" w:cs="Arial"/>
                <w:bCs/>
                <w:sz w:val="20"/>
                <w:szCs w:val="20"/>
                <w:lang w:eastAsia="es-MX"/>
              </w:rPr>
            </w:pPr>
            <w:r w:rsidRPr="00653D92">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 xml:space="preserve">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653D92">
    <w:pPr>
      <w:pStyle w:val="Piedepgina"/>
      <w:jc w:val="right"/>
    </w:pPr>
  </w:p>
  <w:p w14:paraId="7B801511" w14:textId="77777777" w:rsidR="005F3ABF" w:rsidRDefault="00653D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653D92"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70AA1EA3" w:rsidR="00873FCD" w:rsidRPr="00355DD7" w:rsidRDefault="00E34636"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Décima</w:t>
          </w:r>
          <w:r w:rsidR="007C76AC">
            <w:rPr>
              <w:rFonts w:ascii="Arial" w:eastAsia="Times New Roman" w:hAnsi="Arial" w:cs="Arial"/>
              <w:b/>
              <w:bCs/>
              <w:szCs w:val="20"/>
              <w:lang w:eastAsia="es-MX"/>
            </w:rPr>
            <w:t xml:space="preserve"> </w:t>
          </w:r>
          <w:r w:rsidR="00DB01A5">
            <w:rPr>
              <w:rFonts w:ascii="Arial" w:eastAsia="Times New Roman" w:hAnsi="Arial" w:cs="Arial"/>
              <w:b/>
              <w:bCs/>
              <w:szCs w:val="20"/>
              <w:lang w:eastAsia="es-MX"/>
            </w:rPr>
            <w:t>octava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DB01A5">
            <w:rPr>
              <w:rFonts w:ascii="Arial" w:eastAsia="Times New Roman" w:hAnsi="Arial" w:cs="Arial"/>
              <w:b/>
              <w:bCs/>
              <w:szCs w:val="20"/>
              <w:lang w:eastAsia="es-MX"/>
            </w:rPr>
            <w:t>veinticinco</w:t>
          </w:r>
          <w:r w:rsidR="00F0229D">
            <w:rPr>
              <w:rFonts w:ascii="Arial" w:eastAsia="Times New Roman" w:hAnsi="Arial" w:cs="Arial"/>
              <w:b/>
              <w:bCs/>
              <w:szCs w:val="20"/>
              <w:lang w:eastAsia="es-MX"/>
            </w:rPr>
            <w:t xml:space="preserve"> de marzo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653D92"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3D92"/>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204A7"/>
    <w:rsid w:val="00737DD2"/>
    <w:rsid w:val="00743AE0"/>
    <w:rsid w:val="00745416"/>
    <w:rsid w:val="00747B3C"/>
    <w:rsid w:val="0076545D"/>
    <w:rsid w:val="00771377"/>
    <w:rsid w:val="00776EF0"/>
    <w:rsid w:val="0078018A"/>
    <w:rsid w:val="0078504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1A47"/>
    <w:rsid w:val="00B535E3"/>
    <w:rsid w:val="00B63EB0"/>
    <w:rsid w:val="00B641BA"/>
    <w:rsid w:val="00B641C3"/>
    <w:rsid w:val="00B748E1"/>
    <w:rsid w:val="00B84637"/>
    <w:rsid w:val="00B940D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01A5"/>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A2F"/>
    <w:rsid w:val="00F46D83"/>
    <w:rsid w:val="00F5341D"/>
    <w:rsid w:val="00F60550"/>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16</cp:revision>
  <cp:lastPrinted>2020-11-17T22:45:00Z</cp:lastPrinted>
  <dcterms:created xsi:type="dcterms:W3CDTF">2021-02-03T20:56:00Z</dcterms:created>
  <dcterms:modified xsi:type="dcterms:W3CDTF">2021-03-26T19:22:00Z</dcterms:modified>
</cp:coreProperties>
</file>